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D80C9" w14:textId="77777777" w:rsidR="003B6570" w:rsidRDefault="003B6570" w:rsidP="003B6570">
      <w:pPr>
        <w:ind w:leftChars="-75" w:left="-180" w:firstLine="540"/>
        <w:rPr>
          <w:rFonts w:eastAsia="SimSun"/>
          <w:lang w:val="de-CH" w:eastAsia="zh-CN"/>
        </w:rPr>
      </w:pPr>
      <w:r>
        <w:rPr>
          <w:rFonts w:eastAsia="SimSun"/>
          <w:lang w:val="de-CH" w:eastAsia="zh-CN"/>
        </w:rPr>
        <w:t xml:space="preserve">Die Erde ist </w:t>
      </w:r>
      <w:proofErr w:type="spellStart"/>
      <w:r>
        <w:rPr>
          <w:rFonts w:eastAsia="SimSun"/>
          <w:lang w:val="de-CH" w:eastAsia="zh-CN"/>
        </w:rPr>
        <w:t>Temoku</w:t>
      </w:r>
      <w:proofErr w:type="spellEnd"/>
    </w:p>
    <w:p w14:paraId="00E72E84" w14:textId="5FABC325" w:rsidR="003B6570" w:rsidRPr="00267880" w:rsidRDefault="003B6570" w:rsidP="003B6570">
      <w:pPr>
        <w:ind w:leftChars="-75" w:left="-180" w:firstLine="540"/>
        <w:rPr>
          <w:rFonts w:eastAsia="SimSun"/>
          <w:lang w:val="de-CH" w:eastAsia="zh-CN"/>
        </w:rPr>
      </w:pPr>
      <w:r w:rsidRPr="006758BF">
        <w:rPr>
          <w:rFonts w:eastAsia="SimSun"/>
          <w:lang w:val="de-CH" w:eastAsia="zh-CN"/>
        </w:rPr>
        <w:t>Ich verwendete die Zu</w:t>
      </w:r>
      <w:r>
        <w:rPr>
          <w:rFonts w:eastAsia="SimSun"/>
          <w:lang w:val="de-CH" w:eastAsia="zh-CN"/>
        </w:rPr>
        <w:t>sammensetzung</w:t>
      </w:r>
      <w:r w:rsidRPr="006758BF">
        <w:rPr>
          <w:rFonts w:eastAsia="SimSun"/>
          <w:lang w:val="de-CH" w:eastAsia="zh-CN"/>
        </w:rPr>
        <w:t xml:space="preserve"> der </w:t>
      </w:r>
      <w:r>
        <w:rPr>
          <w:rFonts w:eastAsia="SimSun"/>
          <w:lang w:val="de-CH" w:eastAsia="zh-CN"/>
        </w:rPr>
        <w:t>Haupt-Mineralien</w:t>
      </w:r>
      <w:r w:rsidRPr="006758BF">
        <w:rPr>
          <w:rFonts w:eastAsia="SimSun"/>
          <w:lang w:val="de-CH" w:eastAsia="zh-CN"/>
        </w:rPr>
        <w:t xml:space="preserve"> auf der Erde als Formel für die Glasur, und deshalb wird </w:t>
      </w:r>
      <w:proofErr w:type="spellStart"/>
      <w:r w:rsidRPr="006758BF">
        <w:rPr>
          <w:rFonts w:eastAsia="SimSun"/>
          <w:lang w:val="de-CH" w:eastAsia="zh-CN"/>
        </w:rPr>
        <w:t>Tenmoku</w:t>
      </w:r>
      <w:proofErr w:type="spellEnd"/>
      <w:r w:rsidRPr="006758BF">
        <w:rPr>
          <w:rFonts w:eastAsia="SimSun"/>
          <w:lang w:val="de-CH" w:eastAsia="zh-CN"/>
        </w:rPr>
        <w:t xml:space="preserve"> hergestellt. </w:t>
      </w:r>
      <w:r w:rsidRPr="003B6570">
        <w:rPr>
          <w:rFonts w:eastAsia="SimSun"/>
          <w:lang w:val="de-CH" w:eastAsia="zh-CN"/>
        </w:rPr>
        <w:t xml:space="preserve">Ich glaube, dass "Die Erde ist </w:t>
      </w:r>
      <w:proofErr w:type="spellStart"/>
      <w:r w:rsidRPr="003B6570">
        <w:rPr>
          <w:rFonts w:eastAsia="SimSun"/>
          <w:lang w:val="de-CH" w:eastAsia="zh-CN"/>
        </w:rPr>
        <w:t>Tenmoku</w:t>
      </w:r>
      <w:proofErr w:type="spellEnd"/>
      <w:r w:rsidRPr="003B6570">
        <w:rPr>
          <w:rFonts w:eastAsia="SimSun"/>
          <w:lang w:val="de-CH" w:eastAsia="zh-CN"/>
        </w:rPr>
        <w:t xml:space="preserve">", und wir leben in </w:t>
      </w:r>
      <w:proofErr w:type="spellStart"/>
      <w:r w:rsidRPr="003B6570">
        <w:rPr>
          <w:rFonts w:eastAsia="SimSun"/>
          <w:lang w:val="de-CH" w:eastAsia="zh-CN"/>
        </w:rPr>
        <w:t>Tenmoku</w:t>
      </w:r>
      <w:proofErr w:type="spellEnd"/>
      <w:r w:rsidRPr="003B6570">
        <w:rPr>
          <w:rFonts w:eastAsia="SimSun"/>
          <w:lang w:val="de-CH" w:eastAsia="zh-CN"/>
        </w:rPr>
        <w:t xml:space="preserve">. </w:t>
      </w:r>
      <w:r w:rsidRPr="006758BF">
        <w:rPr>
          <w:rFonts w:eastAsia="SimSun"/>
          <w:lang w:val="de-CH" w:eastAsia="zh-CN"/>
        </w:rPr>
        <w:t>Der Ofen ist wie ein Ritus für das Universum, wo Wasser, Boden, Feuer und Wind zusammenwirken, um neue</w:t>
      </w:r>
      <w:r>
        <w:rPr>
          <w:rFonts w:eastAsia="SimSun"/>
          <w:lang w:val="de-CH" w:eastAsia="zh-CN"/>
        </w:rPr>
        <w:t xml:space="preserve"> Verbindung und Erscheinungen </w:t>
      </w:r>
      <w:r w:rsidRPr="006758BF">
        <w:rPr>
          <w:rFonts w:eastAsia="SimSun"/>
          <w:lang w:val="de-CH" w:eastAsia="zh-CN"/>
        </w:rPr>
        <w:t xml:space="preserve">zu erzeugen. </w:t>
      </w:r>
      <w:r>
        <w:rPr>
          <w:rFonts w:eastAsia="SimSun"/>
          <w:lang w:val="de-CH" w:eastAsia="zh-CN"/>
        </w:rPr>
        <w:t xml:space="preserve">Diese Grundelemente sind wie feine Staub, die Gestern und Planeten bilden, </w:t>
      </w:r>
      <w:r w:rsidR="00537554">
        <w:rPr>
          <w:rFonts w:eastAsia="SimSun"/>
          <w:lang w:val="de-CH" w:eastAsia="zh-CN"/>
        </w:rPr>
        <w:t>verstreuen</w:t>
      </w:r>
      <w:r>
        <w:rPr>
          <w:rFonts w:eastAsia="SimSun"/>
          <w:lang w:val="de-CH" w:eastAsia="zh-CN"/>
        </w:rPr>
        <w:t xml:space="preserve"> in der </w:t>
      </w:r>
      <w:r w:rsidRPr="006758BF">
        <w:rPr>
          <w:rFonts w:eastAsia="SimSun"/>
          <w:lang w:val="de-CH" w:eastAsia="zh-CN"/>
        </w:rPr>
        <w:t>endlosen Zeit und im Raum</w:t>
      </w:r>
      <w:r>
        <w:rPr>
          <w:rFonts w:eastAsia="SimSun"/>
          <w:lang w:val="de-CH" w:eastAsia="zh-CN"/>
        </w:rPr>
        <w:t xml:space="preserve">. </w:t>
      </w:r>
      <w:r w:rsidRPr="006758BF">
        <w:rPr>
          <w:rFonts w:eastAsia="SimSun"/>
          <w:lang w:val="de-CH" w:eastAsia="zh-CN"/>
        </w:rPr>
        <w:t xml:space="preserve">Ich sammelte </w:t>
      </w:r>
      <w:r>
        <w:rPr>
          <w:rFonts w:eastAsia="SimSun"/>
          <w:lang w:val="de-CH" w:eastAsia="zh-CN"/>
        </w:rPr>
        <w:t xml:space="preserve">sie mit grossem Respekt </w:t>
      </w:r>
      <w:r w:rsidRPr="006758BF">
        <w:rPr>
          <w:rFonts w:eastAsia="SimSun"/>
          <w:lang w:val="de-CH" w:eastAsia="zh-CN"/>
        </w:rPr>
        <w:t>und mischte</w:t>
      </w:r>
      <w:r>
        <w:rPr>
          <w:rFonts w:eastAsia="SimSun"/>
          <w:lang w:val="de-CH" w:eastAsia="zh-CN"/>
        </w:rPr>
        <w:t xml:space="preserve"> sie</w:t>
      </w:r>
      <w:r w:rsidRPr="006758BF">
        <w:rPr>
          <w:rFonts w:eastAsia="SimSun"/>
          <w:lang w:val="de-CH" w:eastAsia="zh-CN"/>
        </w:rPr>
        <w:t xml:space="preserve"> mit Wasser, um zu Ton zu kneten. </w:t>
      </w:r>
      <w:r w:rsidRPr="003B6570">
        <w:rPr>
          <w:rFonts w:eastAsia="SimSun"/>
          <w:lang w:val="de-CH" w:eastAsia="zh-CN"/>
        </w:rPr>
        <w:t xml:space="preserve">Der Auswurf des Rades für den Ton begann mit den sich drehenden Kreisen und bildete einen </w:t>
      </w:r>
      <w:r w:rsidR="00537554" w:rsidRPr="003B6570">
        <w:rPr>
          <w:rFonts w:eastAsia="SimSun"/>
          <w:lang w:val="de-CH" w:eastAsia="zh-CN"/>
        </w:rPr>
        <w:t>Kortex artigen</w:t>
      </w:r>
      <w:r w:rsidRPr="003B6570">
        <w:rPr>
          <w:rFonts w:eastAsia="SimSun"/>
          <w:lang w:val="de-CH" w:eastAsia="zh-CN"/>
        </w:rPr>
        <w:t xml:space="preserve"> Träger. </w:t>
      </w:r>
      <w:r w:rsidRPr="006758BF">
        <w:rPr>
          <w:rFonts w:eastAsia="SimSun"/>
          <w:lang w:val="de-CH" w:eastAsia="zh-CN"/>
        </w:rPr>
        <w:t>Die Flamme wurde vom Wind ge</w:t>
      </w:r>
      <w:r>
        <w:rPr>
          <w:rFonts w:eastAsia="SimSun"/>
          <w:lang w:val="de-CH" w:eastAsia="zh-CN"/>
        </w:rPr>
        <w:t>führt</w:t>
      </w:r>
      <w:r w:rsidRPr="006758BF">
        <w:rPr>
          <w:rFonts w:eastAsia="SimSun"/>
          <w:lang w:val="de-CH" w:eastAsia="zh-CN"/>
        </w:rPr>
        <w:t xml:space="preserve"> und verdunstet die Feuchtigkeit, um die Tonpartikel zu schmelzen. </w:t>
      </w:r>
      <w:r w:rsidRPr="003B6570">
        <w:rPr>
          <w:rFonts w:eastAsia="SimSun"/>
          <w:lang w:val="de-CH" w:eastAsia="zh-CN"/>
        </w:rPr>
        <w:t xml:space="preserve">Die ewigen Elemente wurden neu angeordnet. </w:t>
      </w:r>
      <w:r w:rsidRPr="00267880">
        <w:rPr>
          <w:rFonts w:eastAsia="SimSun"/>
          <w:lang w:val="de-CH" w:eastAsia="zh-CN"/>
        </w:rPr>
        <w:t>Der sc</w:t>
      </w:r>
      <w:r>
        <w:rPr>
          <w:rFonts w:eastAsia="SimSun"/>
          <w:lang w:val="de-CH" w:eastAsia="zh-CN"/>
        </w:rPr>
        <w:t>hwebende</w:t>
      </w:r>
      <w:r w:rsidRPr="00267880">
        <w:rPr>
          <w:rFonts w:eastAsia="SimSun"/>
          <w:lang w:val="de-CH" w:eastAsia="zh-CN"/>
        </w:rPr>
        <w:t xml:space="preserve"> Staub des Universums prallte </w:t>
      </w:r>
      <w:r>
        <w:rPr>
          <w:rFonts w:eastAsia="SimSun"/>
          <w:lang w:val="de-CH" w:eastAsia="zh-CN"/>
        </w:rPr>
        <w:t xml:space="preserve">nun </w:t>
      </w:r>
      <w:r w:rsidRPr="00267880">
        <w:rPr>
          <w:rFonts w:eastAsia="SimSun"/>
          <w:lang w:val="de-CH" w:eastAsia="zh-CN"/>
        </w:rPr>
        <w:t xml:space="preserve">mit der wandernden Seele zusammen und </w:t>
      </w:r>
      <w:r>
        <w:rPr>
          <w:rFonts w:eastAsia="SimSun"/>
          <w:lang w:val="de-CH" w:eastAsia="zh-CN"/>
        </w:rPr>
        <w:t>es schuf</w:t>
      </w:r>
      <w:r w:rsidRPr="00267880">
        <w:rPr>
          <w:rFonts w:eastAsia="SimSun"/>
          <w:lang w:val="de-CH" w:eastAsia="zh-CN"/>
        </w:rPr>
        <w:t xml:space="preserve"> so eine</w:t>
      </w:r>
      <w:r>
        <w:rPr>
          <w:rFonts w:eastAsia="SimSun"/>
          <w:lang w:val="de-CH" w:eastAsia="zh-CN"/>
        </w:rPr>
        <w:t xml:space="preserve">n Lichtblick für beiden, um sich zu erneuern und zu selbstverwirklichen. </w:t>
      </w:r>
    </w:p>
    <w:p w14:paraId="3FF01BED" w14:textId="57B5048E" w:rsidR="003B6570" w:rsidRPr="00774A9C" w:rsidRDefault="003B6570" w:rsidP="003B6570">
      <w:pPr>
        <w:ind w:leftChars="-75" w:left="-180" w:firstLine="540"/>
        <w:rPr>
          <w:lang w:val="de-CH"/>
        </w:rPr>
      </w:pPr>
      <w:r w:rsidRPr="00267880">
        <w:rPr>
          <w:lang w:val="de-CH"/>
        </w:rPr>
        <w:t xml:space="preserve">Die geschmolzene Glasur im Inneren des Ofens fließt und </w:t>
      </w:r>
      <w:r>
        <w:rPr>
          <w:lang w:val="de-CH"/>
        </w:rPr>
        <w:t>entfaltet</w:t>
      </w:r>
      <w:r w:rsidRPr="00267880">
        <w:rPr>
          <w:lang w:val="de-CH"/>
        </w:rPr>
        <w:t xml:space="preserve"> sich in einem unregelmäßigen Muster. </w:t>
      </w:r>
      <w:r w:rsidRPr="003B6570">
        <w:rPr>
          <w:lang w:val="de-CH"/>
        </w:rPr>
        <w:t xml:space="preserve">Wie das Bewusstsein der Menschen, überlappend und durcheinander. Auf der Bewusstseinsebene werden verschiedene Geisteszustände unter verschiedenen Umgebungen gezeigt; die Illusion des Bewusstseins kann jederzeit klar oder vage sein. Auf der Oberfläche der Glasur kann sich in einer Sekunde ein prächtiges kristallines Licht abspielen. Doch jede geringfügige Temperaturänderung könnte den Kristall verschwinden lassen, der schnell in das tiefe dunkle Loch eintaucht. Die unter dem Boden des </w:t>
      </w:r>
      <w:proofErr w:type="spellStart"/>
      <w:r w:rsidRPr="003B6570">
        <w:rPr>
          <w:lang w:val="de-CH"/>
        </w:rPr>
        <w:t>Glasurschlickers</w:t>
      </w:r>
      <w:proofErr w:type="spellEnd"/>
      <w:r w:rsidRPr="003B6570">
        <w:rPr>
          <w:lang w:val="de-CH"/>
        </w:rPr>
        <w:t xml:space="preserve"> versteckten Partikelblasen könnten bunte Öltropfen erzeugen, und die abgekühlte Glasuroberfläche reflektiert das Ergebnis des Brennvorgangs. Der Brennvorgang bedeutet in der Tat, dass sich alle Phänomene des Universums und des Lebens in einem instabilen Zustand befinden. Die Entstehung von </w:t>
      </w:r>
      <w:proofErr w:type="spellStart"/>
      <w:r w:rsidRPr="003B6570">
        <w:rPr>
          <w:lang w:val="de-CH"/>
        </w:rPr>
        <w:t>Tenmoku</w:t>
      </w:r>
      <w:proofErr w:type="spellEnd"/>
      <w:r w:rsidRPr="003B6570">
        <w:rPr>
          <w:lang w:val="de-CH"/>
        </w:rPr>
        <w:t xml:space="preserve"> bietet eine Schnittstelle zum Denken und Vergleichen. Der fliessende und reflektierende </w:t>
      </w:r>
      <w:proofErr w:type="spellStart"/>
      <w:r w:rsidRPr="003B6570">
        <w:rPr>
          <w:lang w:val="de-CH"/>
        </w:rPr>
        <w:t>Glasurschlicker</w:t>
      </w:r>
      <w:proofErr w:type="spellEnd"/>
      <w:r w:rsidRPr="003B6570">
        <w:rPr>
          <w:lang w:val="de-CH"/>
        </w:rPr>
        <w:t xml:space="preserve"> interagiert mit der Temperatur und dem Luftstrom. </w:t>
      </w:r>
      <w:r w:rsidRPr="00774A9C">
        <w:rPr>
          <w:lang w:val="de-CH"/>
        </w:rPr>
        <w:t>Wi</w:t>
      </w:r>
      <w:r>
        <w:rPr>
          <w:lang w:val="de-CH"/>
        </w:rPr>
        <w:t xml:space="preserve">r können die Veränderung der Natur nicht abstellen und seinen Lauf nicht gänzlich </w:t>
      </w:r>
      <w:r w:rsidR="00FE4FF1">
        <w:rPr>
          <w:lang w:val="de-CH"/>
        </w:rPr>
        <w:t>kontrollieren</w:t>
      </w:r>
      <w:r w:rsidRPr="00774A9C">
        <w:rPr>
          <w:lang w:val="de-CH"/>
        </w:rPr>
        <w:t>, deshalb müssen wir unser</w:t>
      </w:r>
      <w:r>
        <w:rPr>
          <w:lang w:val="de-CH"/>
        </w:rPr>
        <w:t xml:space="preserve"> Festhalten </w:t>
      </w:r>
      <w:r w:rsidRPr="00774A9C">
        <w:rPr>
          <w:lang w:val="de-CH"/>
        </w:rPr>
        <w:t xml:space="preserve">in unserem Selbstbewusstsein </w:t>
      </w:r>
      <w:r>
        <w:rPr>
          <w:lang w:val="de-CH"/>
        </w:rPr>
        <w:t xml:space="preserve">loslassen. Das Ganze als ein Fluss zu </w:t>
      </w:r>
      <w:r w:rsidR="00FE4FF1">
        <w:rPr>
          <w:lang w:val="de-CH"/>
        </w:rPr>
        <w:t>betrachten</w:t>
      </w:r>
      <w:r>
        <w:rPr>
          <w:lang w:val="de-CH"/>
        </w:rPr>
        <w:t xml:space="preserve"> und mitzugehen ist der Weg.</w:t>
      </w:r>
    </w:p>
    <w:p w14:paraId="796C1FBF" w14:textId="112315DF" w:rsidR="003B6570" w:rsidRPr="003B6570" w:rsidRDefault="003B6570" w:rsidP="003B6570">
      <w:pPr>
        <w:ind w:leftChars="-75" w:left="-180" w:firstLine="540"/>
        <w:rPr>
          <w:lang w:val="de-CH"/>
        </w:rPr>
      </w:pPr>
      <w:r w:rsidRPr="00914741">
        <w:rPr>
          <w:lang w:val="de-CH"/>
        </w:rPr>
        <w:t xml:space="preserve">Wenn die Temperatur der Feuerflamme steigt, wird der Ton zu Flüssigkeit geschmolzen, </w:t>
      </w:r>
      <w:r w:rsidR="003A6AFF">
        <w:rPr>
          <w:lang w:val="de-CH"/>
        </w:rPr>
        <w:t xml:space="preserve">dieser Prozess ist wie ein </w:t>
      </w:r>
      <w:r w:rsidR="00FE4FF1">
        <w:rPr>
          <w:lang w:val="de-CH"/>
        </w:rPr>
        <w:t xml:space="preserve">von Kräften des </w:t>
      </w:r>
      <w:r w:rsidR="003A6AFF">
        <w:rPr>
          <w:lang w:val="de-CH"/>
        </w:rPr>
        <w:t>Karma</w:t>
      </w:r>
      <w:r w:rsidR="00FE4FF1">
        <w:rPr>
          <w:lang w:val="de-CH"/>
        </w:rPr>
        <w:t>s</w:t>
      </w:r>
      <w:r w:rsidR="003A6AFF">
        <w:rPr>
          <w:lang w:val="de-CH"/>
        </w:rPr>
        <w:t xml:space="preserve"> geführter Raum</w:t>
      </w:r>
      <w:r w:rsidRPr="00914741">
        <w:rPr>
          <w:lang w:val="de-CH"/>
        </w:rPr>
        <w:t xml:space="preserve">. </w:t>
      </w:r>
      <w:r w:rsidRPr="003B6570">
        <w:rPr>
          <w:lang w:val="de-CH"/>
        </w:rPr>
        <w:t xml:space="preserve">Ähnlich wie die Gliedmaßen mit gespannten Blutgefäßen, das in der Gießform kochende Eisen, die </w:t>
      </w:r>
      <w:r w:rsidR="003A6AFF">
        <w:rPr>
          <w:lang w:val="de-CH"/>
        </w:rPr>
        <w:t>tanzenden</w:t>
      </w:r>
      <w:r w:rsidRPr="003B6570">
        <w:rPr>
          <w:lang w:val="de-CH"/>
        </w:rPr>
        <w:t xml:space="preserve"> Musiknoten und das Fett auf den Farbpaletten entstehen unter der Ursache des Karmas die unvorhersehbaren Formen. </w:t>
      </w:r>
      <w:r w:rsidR="003A6AFF">
        <w:rPr>
          <w:lang w:val="de-CH"/>
        </w:rPr>
        <w:t xml:space="preserve">Wenn </w:t>
      </w:r>
      <w:r w:rsidR="00FE4FF1">
        <w:rPr>
          <w:lang w:val="de-CH"/>
        </w:rPr>
        <w:t>mein</w:t>
      </w:r>
      <w:r w:rsidR="003A6AFF">
        <w:rPr>
          <w:lang w:val="de-CH"/>
        </w:rPr>
        <w:t xml:space="preserve"> Denken sich </w:t>
      </w:r>
      <w:r w:rsidR="00FE4FF1">
        <w:rPr>
          <w:lang w:val="de-CH"/>
        </w:rPr>
        <w:t>von festen Erscheinungsformen</w:t>
      </w:r>
      <w:r w:rsidR="003A6AFF">
        <w:rPr>
          <w:lang w:val="de-CH"/>
        </w:rPr>
        <w:t xml:space="preserve"> loslässt, wenn </w:t>
      </w:r>
      <w:r w:rsidR="00FE4FF1">
        <w:rPr>
          <w:lang w:val="de-CH"/>
        </w:rPr>
        <w:t>mein</w:t>
      </w:r>
      <w:r w:rsidR="003A6AFF">
        <w:rPr>
          <w:lang w:val="de-CH"/>
        </w:rPr>
        <w:t xml:space="preserve"> Geist geschmeidig wird, gewinnt </w:t>
      </w:r>
      <w:r w:rsidR="00FE4FF1">
        <w:rPr>
          <w:lang w:val="de-CH"/>
        </w:rPr>
        <w:t>mein</w:t>
      </w:r>
      <w:r w:rsidR="003A6AFF">
        <w:rPr>
          <w:lang w:val="de-CH"/>
        </w:rPr>
        <w:t xml:space="preserve"> Bewusstsein die Freiheit zurück. Freiheit hat keine Formen. </w:t>
      </w:r>
      <w:r w:rsidRPr="003B6570">
        <w:rPr>
          <w:lang w:val="de-CH"/>
        </w:rPr>
        <w:t xml:space="preserve">Innerhalb des Ofens befindet sich das Meer der </w:t>
      </w:r>
      <w:proofErr w:type="spellStart"/>
      <w:r w:rsidRPr="003B6570">
        <w:rPr>
          <w:lang w:val="de-CH"/>
        </w:rPr>
        <w:t>Glasurschlicker</w:t>
      </w:r>
      <w:proofErr w:type="spellEnd"/>
      <w:r w:rsidRPr="003B6570">
        <w:rPr>
          <w:lang w:val="de-CH"/>
        </w:rPr>
        <w:t xml:space="preserve">, das auf das ungebrannte Tonmaterial trifft, </w:t>
      </w:r>
      <w:r w:rsidRPr="003B6570">
        <w:rPr>
          <w:lang w:val="de-CH"/>
        </w:rPr>
        <w:lastRenderedPageBreak/>
        <w:t xml:space="preserve">so dass alle Elemente beweglich werden und schnell vibrieren. </w:t>
      </w:r>
      <w:r w:rsidR="003A6AFF">
        <w:rPr>
          <w:lang w:val="de-CH"/>
        </w:rPr>
        <w:t xml:space="preserve">Die Elemente antworten auf die Veränderung des Naturgesetztes. Und ich bin wie ein Vermittler, </w:t>
      </w:r>
      <w:r w:rsidR="00FE4FF1">
        <w:rPr>
          <w:lang w:val="de-CH"/>
        </w:rPr>
        <w:t xml:space="preserve">das mit meinem freien Bewusstsein und Können in dem Ganzen mitwirkt. Die vibrierenden Elemente sind ewig. Mein Bewusstsein ist wie das Ferment. Wir können entweder gemeinsam den alchemistischen Prozess meistern, um eine unvorhersehbare Erscheinung hervorzubringen – die Erscheinung des Nichts. Oder gemeinsam daran zerbrechen. </w:t>
      </w:r>
    </w:p>
    <w:p w14:paraId="4A05604A" w14:textId="77777777" w:rsidR="00DE2B21" w:rsidRDefault="003B6570" w:rsidP="003B6570">
      <w:pPr>
        <w:ind w:leftChars="-75" w:left="-180" w:firstLine="540"/>
        <w:rPr>
          <w:lang w:val="de-CH"/>
        </w:rPr>
      </w:pPr>
      <w:r w:rsidRPr="003B6570">
        <w:rPr>
          <w:lang w:val="de-CH"/>
        </w:rPr>
        <w:t xml:space="preserve">Wenn wir uns in der Natur befinden, können wir das Wesen der Natur beobachten; mit einem </w:t>
      </w:r>
      <w:r w:rsidR="000718A5">
        <w:rPr>
          <w:lang w:val="de-CH"/>
        </w:rPr>
        <w:t>reinen</w:t>
      </w:r>
      <w:r w:rsidRPr="003B6570">
        <w:rPr>
          <w:lang w:val="de-CH"/>
        </w:rPr>
        <w:t xml:space="preserve"> Herzen die Natur beobachtend, können wir alles in der Natur </w:t>
      </w:r>
      <w:r w:rsidR="000718A5">
        <w:rPr>
          <w:lang w:val="de-CH"/>
        </w:rPr>
        <w:t>wahrnehmen</w:t>
      </w:r>
      <w:r w:rsidRPr="003B6570">
        <w:rPr>
          <w:lang w:val="de-CH"/>
        </w:rPr>
        <w:t xml:space="preserve"> und mit ihr </w:t>
      </w:r>
      <w:r w:rsidR="000718A5">
        <w:rPr>
          <w:lang w:val="de-CH"/>
        </w:rPr>
        <w:t>ins Dialoge treten</w:t>
      </w:r>
      <w:r w:rsidRPr="003B6570">
        <w:rPr>
          <w:lang w:val="de-CH"/>
        </w:rPr>
        <w:t xml:space="preserve">. Auf diese Weise wird unser Herz im künstlerischen Schaffen geweckt und ist mit allem in der Natur verbunden. Die kreativen Ideen kommen von Grund auf aus unserem Herzen und entstehen </w:t>
      </w:r>
      <w:r w:rsidR="000718A5">
        <w:rPr>
          <w:lang w:val="de-CH"/>
        </w:rPr>
        <w:t>auf natürlicher Weise</w:t>
      </w:r>
      <w:r w:rsidRPr="003B6570">
        <w:rPr>
          <w:lang w:val="de-CH"/>
        </w:rPr>
        <w:t xml:space="preserve">. </w:t>
      </w:r>
      <w:r w:rsidR="000718A5">
        <w:rPr>
          <w:lang w:val="de-CH"/>
        </w:rPr>
        <w:t xml:space="preserve">Mit unserer Intuition können wir unsere Kreativität in die praktische Ebene umsetzen. </w:t>
      </w:r>
      <w:r w:rsidRPr="003B6570">
        <w:rPr>
          <w:lang w:val="de-CH"/>
        </w:rPr>
        <w:t xml:space="preserve">Genau wie </w:t>
      </w:r>
      <w:r w:rsidR="000718A5">
        <w:rPr>
          <w:lang w:val="de-CH"/>
        </w:rPr>
        <w:t>in dem</w:t>
      </w:r>
      <w:r w:rsidRPr="003B6570">
        <w:rPr>
          <w:lang w:val="de-CH"/>
        </w:rPr>
        <w:t xml:space="preserve"> Schöpfungsprozess von </w:t>
      </w:r>
      <w:proofErr w:type="spellStart"/>
      <w:r w:rsidRPr="003B6570">
        <w:rPr>
          <w:lang w:val="de-CH"/>
        </w:rPr>
        <w:t>Tenmoku</w:t>
      </w:r>
      <w:proofErr w:type="spellEnd"/>
      <w:r w:rsidRPr="003B6570">
        <w:rPr>
          <w:lang w:val="de-CH"/>
        </w:rPr>
        <w:t xml:space="preserve"> </w:t>
      </w:r>
      <w:r w:rsidR="000718A5">
        <w:rPr>
          <w:lang w:val="de-CH"/>
        </w:rPr>
        <w:t>befolgte</w:t>
      </w:r>
      <w:r w:rsidRPr="003B6570">
        <w:rPr>
          <w:lang w:val="de-CH"/>
        </w:rPr>
        <w:t xml:space="preserve"> ich dem Rhythmus des Universums</w:t>
      </w:r>
      <w:r w:rsidR="000718A5">
        <w:rPr>
          <w:lang w:val="de-CH"/>
        </w:rPr>
        <w:t xml:space="preserve">, arbeite mit jedem Atmungszug der Erde, und flaniere </w:t>
      </w:r>
      <w:r w:rsidR="00E6778F">
        <w:rPr>
          <w:lang w:val="de-CH"/>
        </w:rPr>
        <w:t>mit dem tanzenden Feuer</w:t>
      </w:r>
      <w:r w:rsidR="000718A5">
        <w:rPr>
          <w:lang w:val="de-CH"/>
        </w:rPr>
        <w:t xml:space="preserve"> durch das Universum. </w:t>
      </w:r>
      <w:r w:rsidRPr="003B6570">
        <w:rPr>
          <w:lang w:val="de-CH"/>
        </w:rPr>
        <w:t xml:space="preserve">Die Schaffung von </w:t>
      </w:r>
      <w:proofErr w:type="spellStart"/>
      <w:r w:rsidRPr="003B6570">
        <w:rPr>
          <w:lang w:val="de-CH"/>
        </w:rPr>
        <w:t>Tenmoku</w:t>
      </w:r>
      <w:proofErr w:type="spellEnd"/>
      <w:r w:rsidRPr="003B6570">
        <w:rPr>
          <w:lang w:val="de-CH"/>
        </w:rPr>
        <w:t xml:space="preserve"> folgt dem Gesetz der Natur</w:t>
      </w:r>
      <w:r w:rsidR="00E6778F">
        <w:rPr>
          <w:lang w:val="de-CH"/>
        </w:rPr>
        <w:t>. Die</w:t>
      </w:r>
      <w:r w:rsidRPr="003B6570">
        <w:rPr>
          <w:lang w:val="de-CH"/>
        </w:rPr>
        <w:t xml:space="preserve"> Breite des Tons, </w:t>
      </w:r>
      <w:r w:rsidR="00E6778F">
        <w:rPr>
          <w:lang w:val="de-CH"/>
        </w:rPr>
        <w:t>die</w:t>
      </w:r>
      <w:r w:rsidRPr="003B6570">
        <w:rPr>
          <w:lang w:val="de-CH"/>
        </w:rPr>
        <w:t xml:space="preserve"> Tiefe des Wassers, </w:t>
      </w:r>
      <w:r w:rsidR="00E6778F">
        <w:rPr>
          <w:lang w:val="de-CH"/>
        </w:rPr>
        <w:t>die</w:t>
      </w:r>
      <w:r w:rsidRPr="003B6570">
        <w:rPr>
          <w:lang w:val="de-CH"/>
        </w:rPr>
        <w:t xml:space="preserve"> Stärke des Windes, </w:t>
      </w:r>
      <w:r w:rsidR="00E6778F">
        <w:rPr>
          <w:lang w:val="de-CH"/>
        </w:rPr>
        <w:t>die</w:t>
      </w:r>
      <w:r w:rsidRPr="003B6570">
        <w:rPr>
          <w:lang w:val="de-CH"/>
        </w:rPr>
        <w:t xml:space="preserve"> Hitze des Feuers und </w:t>
      </w:r>
      <w:r w:rsidR="00E6778F">
        <w:rPr>
          <w:lang w:val="de-CH"/>
        </w:rPr>
        <w:t>die</w:t>
      </w:r>
      <w:r w:rsidRPr="003B6570">
        <w:rPr>
          <w:lang w:val="de-CH"/>
        </w:rPr>
        <w:t xml:space="preserve"> Grenze d</w:t>
      </w:r>
      <w:r w:rsidR="00E6778F">
        <w:rPr>
          <w:lang w:val="de-CH"/>
        </w:rPr>
        <w:t>es Schaffenden arbeiten auf einer natürlichen Weise zusammen</w:t>
      </w:r>
      <w:r w:rsidRPr="003B6570">
        <w:rPr>
          <w:lang w:val="de-CH"/>
        </w:rPr>
        <w:t xml:space="preserve">. </w:t>
      </w:r>
      <w:r w:rsidR="00E6778F">
        <w:rPr>
          <w:lang w:val="de-CH"/>
        </w:rPr>
        <w:t xml:space="preserve">Unser Leben ist wie die Blase der Glasur im Ofen. </w:t>
      </w:r>
      <w:r w:rsidRPr="003B6570">
        <w:rPr>
          <w:lang w:val="de-CH"/>
        </w:rPr>
        <w:t xml:space="preserve">Sie ist zerbrechlich und kann jederzeit platzen. Wir </w:t>
      </w:r>
      <w:r w:rsidR="00E6778F">
        <w:rPr>
          <w:lang w:val="de-CH"/>
        </w:rPr>
        <w:t>können sie</w:t>
      </w:r>
      <w:r w:rsidR="001C78BB">
        <w:rPr>
          <w:lang w:val="de-CH"/>
        </w:rPr>
        <w:t xml:space="preserve"> </w:t>
      </w:r>
      <w:r w:rsidR="00DE2B21">
        <w:rPr>
          <w:lang w:val="de-CH"/>
        </w:rPr>
        <w:t>weder</w:t>
      </w:r>
      <w:r w:rsidR="00E6778F">
        <w:rPr>
          <w:lang w:val="de-CH"/>
        </w:rPr>
        <w:t xml:space="preserve"> </w:t>
      </w:r>
      <w:r w:rsidRPr="003B6570">
        <w:rPr>
          <w:lang w:val="de-CH"/>
        </w:rPr>
        <w:t xml:space="preserve">kontrollieren </w:t>
      </w:r>
      <w:r w:rsidR="00E6778F">
        <w:rPr>
          <w:lang w:val="de-CH"/>
        </w:rPr>
        <w:t>noch</w:t>
      </w:r>
      <w:r w:rsidRPr="003B6570">
        <w:rPr>
          <w:lang w:val="de-CH"/>
        </w:rPr>
        <w:t xml:space="preserve"> die Feuer zu steuern. Deshalb ist </w:t>
      </w:r>
      <w:proofErr w:type="spellStart"/>
      <w:r w:rsidRPr="003B6570">
        <w:rPr>
          <w:lang w:val="de-CH"/>
        </w:rPr>
        <w:t>Tenmoku</w:t>
      </w:r>
      <w:proofErr w:type="spellEnd"/>
      <w:r w:rsidRPr="003B6570">
        <w:rPr>
          <w:lang w:val="de-CH"/>
        </w:rPr>
        <w:t xml:space="preserve"> ein Naturwerk; seine Erschaffung kann nicht allein durch den Willen oder </w:t>
      </w:r>
      <w:r w:rsidR="00E6778F" w:rsidRPr="003B6570">
        <w:rPr>
          <w:lang w:val="de-CH"/>
        </w:rPr>
        <w:t>d</w:t>
      </w:r>
      <w:r w:rsidR="00E6778F">
        <w:rPr>
          <w:lang w:val="de-CH"/>
        </w:rPr>
        <w:t>as</w:t>
      </w:r>
      <w:r w:rsidR="00E6778F" w:rsidRPr="003B6570">
        <w:rPr>
          <w:lang w:val="de-CH"/>
        </w:rPr>
        <w:t xml:space="preserve"> </w:t>
      </w:r>
      <w:r w:rsidR="00E6778F">
        <w:rPr>
          <w:lang w:val="de-CH"/>
        </w:rPr>
        <w:t>technische Können</w:t>
      </w:r>
      <w:r w:rsidRPr="003B6570">
        <w:rPr>
          <w:lang w:val="de-CH"/>
        </w:rPr>
        <w:t xml:space="preserve"> des </w:t>
      </w:r>
      <w:r w:rsidR="00E6778F">
        <w:rPr>
          <w:lang w:val="de-CH"/>
        </w:rPr>
        <w:t>Künstlers</w:t>
      </w:r>
      <w:r w:rsidRPr="003B6570">
        <w:rPr>
          <w:lang w:val="de-CH"/>
        </w:rPr>
        <w:t xml:space="preserve"> erfolgen. </w:t>
      </w:r>
      <w:r w:rsidR="00E6778F">
        <w:rPr>
          <w:lang w:val="de-CH"/>
        </w:rPr>
        <w:t xml:space="preserve">Nur durch das Suchen nach dem wahren Kern des Lebens und das Erfahren des Wesens der Natur kann die Arbeit mit </w:t>
      </w:r>
      <w:proofErr w:type="spellStart"/>
      <w:r w:rsidR="00E6778F">
        <w:rPr>
          <w:lang w:val="de-CH"/>
        </w:rPr>
        <w:t>Tenmoku</w:t>
      </w:r>
      <w:proofErr w:type="spellEnd"/>
      <w:r w:rsidR="00E6778F">
        <w:rPr>
          <w:lang w:val="de-CH"/>
        </w:rPr>
        <w:t xml:space="preserve"> gelingen. </w:t>
      </w:r>
      <w:r w:rsidRPr="003B6570">
        <w:rPr>
          <w:lang w:val="de-CH"/>
        </w:rPr>
        <w:t xml:space="preserve">Ich glaube an die </w:t>
      </w:r>
      <w:r w:rsidR="00F172FF">
        <w:rPr>
          <w:lang w:val="de-CH"/>
        </w:rPr>
        <w:t xml:space="preserve">Lebendigkeit und die Erneuerungskraft </w:t>
      </w:r>
      <w:r w:rsidRPr="003B6570">
        <w:rPr>
          <w:lang w:val="de-CH"/>
        </w:rPr>
        <w:t xml:space="preserve">der Natur; sie ist </w:t>
      </w:r>
      <w:r w:rsidR="00F172FF">
        <w:rPr>
          <w:lang w:val="de-CH"/>
        </w:rPr>
        <w:t>meine</w:t>
      </w:r>
      <w:r w:rsidRPr="003B6570">
        <w:rPr>
          <w:lang w:val="de-CH"/>
        </w:rPr>
        <w:t xml:space="preserve"> </w:t>
      </w:r>
      <w:r w:rsidR="00F172FF">
        <w:rPr>
          <w:lang w:val="de-CH"/>
        </w:rPr>
        <w:t>innere</w:t>
      </w:r>
      <w:r w:rsidRPr="003B6570">
        <w:rPr>
          <w:lang w:val="de-CH"/>
        </w:rPr>
        <w:t xml:space="preserve"> Quelle und mein</w:t>
      </w:r>
      <w:r w:rsidR="00F172FF">
        <w:rPr>
          <w:lang w:val="de-CH"/>
        </w:rPr>
        <w:t xml:space="preserve"> Zufluchtsort</w:t>
      </w:r>
      <w:r w:rsidRPr="003B6570">
        <w:rPr>
          <w:lang w:val="de-CH"/>
        </w:rPr>
        <w:t xml:space="preserve">. Die Natur ist in meinem Herzen verwurzelt. </w:t>
      </w:r>
    </w:p>
    <w:p w14:paraId="440AE716" w14:textId="053F2885" w:rsidR="003B6570" w:rsidRPr="003B6570" w:rsidRDefault="003B6570" w:rsidP="003B6570">
      <w:pPr>
        <w:ind w:leftChars="-75" w:left="-180" w:firstLine="540"/>
        <w:rPr>
          <w:rFonts w:hint="eastAsia"/>
          <w:lang w:val="de-CH"/>
        </w:rPr>
      </w:pPr>
      <w:proofErr w:type="spellStart"/>
      <w:r w:rsidRPr="003B6570">
        <w:rPr>
          <w:lang w:val="de-CH"/>
        </w:rPr>
        <w:t>Tenmoku</w:t>
      </w:r>
      <w:proofErr w:type="spellEnd"/>
      <w:r w:rsidRPr="003B6570">
        <w:rPr>
          <w:lang w:val="de-CH"/>
        </w:rPr>
        <w:t xml:space="preserve"> hat ein</w:t>
      </w:r>
      <w:r w:rsidR="00621FA2">
        <w:rPr>
          <w:lang w:val="de-CH"/>
        </w:rPr>
        <w:t>en</w:t>
      </w:r>
      <w:r w:rsidRPr="003B6570">
        <w:rPr>
          <w:lang w:val="de-CH"/>
        </w:rPr>
        <w:t xml:space="preserve"> symbolische</w:t>
      </w:r>
      <w:r w:rsidR="00621FA2">
        <w:rPr>
          <w:lang w:val="de-CH"/>
        </w:rPr>
        <w:t>n</w:t>
      </w:r>
      <w:r w:rsidRPr="003B6570">
        <w:rPr>
          <w:lang w:val="de-CH"/>
        </w:rPr>
        <w:t xml:space="preserve"> und mythologische</w:t>
      </w:r>
      <w:r w:rsidR="00621FA2">
        <w:rPr>
          <w:lang w:val="de-CH"/>
        </w:rPr>
        <w:t>n</w:t>
      </w:r>
      <w:r w:rsidRPr="003B6570">
        <w:rPr>
          <w:lang w:val="de-CH"/>
        </w:rPr>
        <w:t xml:space="preserve"> </w:t>
      </w:r>
      <w:r w:rsidR="00621FA2">
        <w:rPr>
          <w:lang w:val="de-CH"/>
        </w:rPr>
        <w:t>Charakter</w:t>
      </w:r>
      <w:r w:rsidRPr="003B6570">
        <w:rPr>
          <w:lang w:val="de-CH"/>
        </w:rPr>
        <w:t xml:space="preserve">. Durch das Fühlen </w:t>
      </w:r>
      <w:r w:rsidR="00621FA2">
        <w:rPr>
          <w:lang w:val="de-CH"/>
        </w:rPr>
        <w:t xml:space="preserve">und das intuitive Betrachtung von </w:t>
      </w:r>
      <w:proofErr w:type="spellStart"/>
      <w:r w:rsidR="00621FA2">
        <w:rPr>
          <w:lang w:val="de-CH"/>
        </w:rPr>
        <w:t>Tenmoku</w:t>
      </w:r>
      <w:proofErr w:type="spellEnd"/>
      <w:r w:rsidR="00621FA2">
        <w:rPr>
          <w:lang w:val="de-CH"/>
        </w:rPr>
        <w:t xml:space="preserve"> erhält unsere Seele in der </w:t>
      </w:r>
      <w:proofErr w:type="spellStart"/>
      <w:r w:rsidR="00621FA2">
        <w:rPr>
          <w:lang w:val="de-CH"/>
        </w:rPr>
        <w:t>Konplentation</w:t>
      </w:r>
      <w:proofErr w:type="spellEnd"/>
      <w:r w:rsidR="00621FA2">
        <w:rPr>
          <w:lang w:val="de-CH"/>
        </w:rPr>
        <w:t xml:space="preserve"> eine stille Reise, um das Gesetz des Universums</w:t>
      </w:r>
      <w:r w:rsidR="00537554">
        <w:rPr>
          <w:lang w:val="de-CH"/>
        </w:rPr>
        <w:t xml:space="preserve"> – das Dao</w:t>
      </w:r>
      <w:r w:rsidR="00621FA2">
        <w:rPr>
          <w:lang w:val="de-CH"/>
        </w:rPr>
        <w:t xml:space="preserve"> zu erkunden. </w:t>
      </w:r>
      <w:r w:rsidRPr="003B6570">
        <w:rPr>
          <w:lang w:val="de-CH"/>
        </w:rPr>
        <w:t xml:space="preserve">Auf </w:t>
      </w:r>
      <w:r w:rsidR="00621FA2">
        <w:rPr>
          <w:lang w:val="de-CH"/>
        </w:rPr>
        <w:t xml:space="preserve">einmal realisieren unsere inneren Augen, dass das Leben und das Gesetz des Universums sich ineinander harmonisch interagieren. </w:t>
      </w:r>
      <w:r w:rsidRPr="003B6570">
        <w:rPr>
          <w:lang w:val="de-CH"/>
        </w:rPr>
        <w:t>D</w:t>
      </w:r>
      <w:r w:rsidR="001C78BB">
        <w:rPr>
          <w:lang w:val="de-CH"/>
        </w:rPr>
        <w:t>er</w:t>
      </w:r>
      <w:r w:rsidRPr="003B6570">
        <w:rPr>
          <w:lang w:val="de-CH"/>
        </w:rPr>
        <w:t xml:space="preserve"> aus de</w:t>
      </w:r>
      <w:r w:rsidR="00621FA2">
        <w:rPr>
          <w:lang w:val="de-CH"/>
        </w:rPr>
        <w:t xml:space="preserve">r </w:t>
      </w:r>
      <w:r w:rsidR="001C78BB">
        <w:rPr>
          <w:lang w:val="de-CH"/>
        </w:rPr>
        <w:t>Kristallisierung</w:t>
      </w:r>
      <w:r w:rsidR="00621FA2">
        <w:rPr>
          <w:lang w:val="de-CH"/>
        </w:rPr>
        <w:t xml:space="preserve"> </w:t>
      </w:r>
      <w:r w:rsidRPr="003B6570">
        <w:rPr>
          <w:lang w:val="de-CH"/>
        </w:rPr>
        <w:t xml:space="preserve">in der Mitte des </w:t>
      </w:r>
      <w:proofErr w:type="spellStart"/>
      <w:r w:rsidRPr="003B6570">
        <w:rPr>
          <w:lang w:val="de-CH"/>
        </w:rPr>
        <w:t>Tenmoku</w:t>
      </w:r>
      <w:proofErr w:type="spellEnd"/>
      <w:r w:rsidRPr="003B6570">
        <w:rPr>
          <w:lang w:val="de-CH"/>
        </w:rPr>
        <w:t xml:space="preserve"> gebildete Heiligenschein ist wie das Auge der Seele, das hypnotisierende Kraft enthält und eine geheimnisvolle Reflexion </w:t>
      </w:r>
      <w:r w:rsidR="001C78BB">
        <w:rPr>
          <w:lang w:val="de-CH"/>
        </w:rPr>
        <w:t>hervorruft</w:t>
      </w:r>
      <w:r w:rsidRPr="003B6570">
        <w:rPr>
          <w:lang w:val="de-CH"/>
        </w:rPr>
        <w:t xml:space="preserve">. Ich spüre, </w:t>
      </w:r>
      <w:r w:rsidR="001C78BB">
        <w:rPr>
          <w:lang w:val="de-CH"/>
        </w:rPr>
        <w:t>wie</w:t>
      </w:r>
      <w:r w:rsidRPr="003B6570">
        <w:rPr>
          <w:lang w:val="de-CH"/>
        </w:rPr>
        <w:t xml:space="preserve"> ich in eine </w:t>
      </w:r>
      <w:r w:rsidR="001C78BB">
        <w:rPr>
          <w:lang w:val="de-CH"/>
        </w:rPr>
        <w:t>absolute</w:t>
      </w:r>
      <w:r w:rsidRPr="003B6570">
        <w:rPr>
          <w:lang w:val="de-CH"/>
        </w:rPr>
        <w:t xml:space="preserve"> </w:t>
      </w:r>
      <w:r w:rsidR="001C78BB">
        <w:rPr>
          <w:lang w:val="de-CH"/>
        </w:rPr>
        <w:t>Tiefe</w:t>
      </w:r>
      <w:r w:rsidRPr="003B6570">
        <w:rPr>
          <w:lang w:val="de-CH"/>
        </w:rPr>
        <w:t xml:space="preserve"> </w:t>
      </w:r>
      <w:r w:rsidR="001C78BB">
        <w:rPr>
          <w:lang w:val="de-CH"/>
        </w:rPr>
        <w:t xml:space="preserve">falle </w:t>
      </w:r>
      <w:r w:rsidRPr="003B6570">
        <w:rPr>
          <w:lang w:val="de-CH"/>
        </w:rPr>
        <w:t xml:space="preserve">und mich mit dem Universum drehe. </w:t>
      </w:r>
      <w:r w:rsidR="001C78BB" w:rsidRPr="003B6570">
        <w:rPr>
          <w:lang w:val="de-CH"/>
        </w:rPr>
        <w:t xml:space="preserve">In </w:t>
      </w:r>
      <w:r w:rsidR="001C78BB">
        <w:rPr>
          <w:lang w:val="de-CH"/>
        </w:rPr>
        <w:t xml:space="preserve">diesem Abgrund ist </w:t>
      </w:r>
      <w:r w:rsidR="00DE2B21">
        <w:rPr>
          <w:lang w:val="de-CH"/>
        </w:rPr>
        <w:t xml:space="preserve">die </w:t>
      </w:r>
      <w:r w:rsidR="00DE2B21" w:rsidRPr="003B6570">
        <w:rPr>
          <w:lang w:val="de-CH"/>
        </w:rPr>
        <w:t>phänomenale Welt</w:t>
      </w:r>
      <w:r w:rsidR="001C78BB">
        <w:rPr>
          <w:lang w:val="de-CH"/>
        </w:rPr>
        <w:t>, in der das Gesetz der Zeit herrscht. Die Vergänglichkeit wirkt wie eine starke Schwerkraft. Nichts kann der Kraft der Abgrund entgegen. Nicht einmal das Bewusstsein</w:t>
      </w:r>
      <w:r w:rsidRPr="003B6570">
        <w:rPr>
          <w:rFonts w:hint="eastAsia"/>
          <w:lang w:val="de-CH"/>
        </w:rPr>
        <w:t xml:space="preserve"> </w:t>
      </w:r>
    </w:p>
    <w:p w14:paraId="5C778474" w14:textId="3F3CAE0D" w:rsidR="003356B4" w:rsidRDefault="003B6570" w:rsidP="003B6570">
      <w:pPr>
        <w:rPr>
          <w:lang w:val="de-CH"/>
        </w:rPr>
      </w:pPr>
      <w:r w:rsidRPr="003B6570">
        <w:rPr>
          <w:lang w:val="de-CH"/>
        </w:rPr>
        <w:tab/>
      </w:r>
      <w:proofErr w:type="spellStart"/>
      <w:r w:rsidRPr="003B6570">
        <w:rPr>
          <w:lang w:val="de-CH"/>
        </w:rPr>
        <w:t>Tenmoku</w:t>
      </w:r>
      <w:proofErr w:type="spellEnd"/>
      <w:r w:rsidRPr="003B6570">
        <w:rPr>
          <w:lang w:val="de-CH"/>
        </w:rPr>
        <w:t xml:space="preserve"> errichtete eine stille Straße tief in meinem Herzen. </w:t>
      </w:r>
      <w:r w:rsidR="00DE2B21">
        <w:rPr>
          <w:lang w:val="de-CH"/>
        </w:rPr>
        <w:t xml:space="preserve">Dieser Weg hilft mir mit dem herrlichen Himmel </w:t>
      </w:r>
      <w:r w:rsidR="003356B4">
        <w:rPr>
          <w:lang w:val="de-CH"/>
        </w:rPr>
        <w:t xml:space="preserve">des Jenseits </w:t>
      </w:r>
      <w:r w:rsidR="00DE2B21">
        <w:rPr>
          <w:lang w:val="de-CH"/>
        </w:rPr>
        <w:t xml:space="preserve">zu verbinden und öffnet meine sensiblen </w:t>
      </w:r>
      <w:r w:rsidR="00DE2B21">
        <w:rPr>
          <w:lang w:val="de-CH"/>
        </w:rPr>
        <w:lastRenderedPageBreak/>
        <w:t xml:space="preserve">Sehnerven und meine Seele. Durch diese Öffnung beginnen die Kommunikation zwischen mir und </w:t>
      </w:r>
      <w:r w:rsidR="003356B4">
        <w:rPr>
          <w:lang w:val="de-CH"/>
        </w:rPr>
        <w:t>Dao</w:t>
      </w:r>
      <w:r w:rsidR="00DE2B21">
        <w:rPr>
          <w:lang w:val="de-CH"/>
        </w:rPr>
        <w:t xml:space="preserve">. Anders ausgedrückt, </w:t>
      </w:r>
      <w:proofErr w:type="spellStart"/>
      <w:r w:rsidR="00DE2B21">
        <w:rPr>
          <w:lang w:val="de-CH"/>
        </w:rPr>
        <w:t>Tenmoku</w:t>
      </w:r>
      <w:proofErr w:type="spellEnd"/>
      <w:r w:rsidR="00DE2B21">
        <w:rPr>
          <w:lang w:val="de-CH"/>
        </w:rPr>
        <w:t xml:space="preserve"> ist die Brücke zwischen Herzen und </w:t>
      </w:r>
      <w:r w:rsidR="003356B4">
        <w:rPr>
          <w:lang w:val="de-CH"/>
        </w:rPr>
        <w:t>Dao</w:t>
      </w:r>
      <w:r w:rsidR="00DE2B21">
        <w:rPr>
          <w:lang w:val="de-CH"/>
        </w:rPr>
        <w:t xml:space="preserve">. Die Arbeit mit </w:t>
      </w:r>
      <w:proofErr w:type="spellStart"/>
      <w:r w:rsidR="00DE2B21">
        <w:rPr>
          <w:lang w:val="de-CH"/>
        </w:rPr>
        <w:t>Tenmoku</w:t>
      </w:r>
      <w:proofErr w:type="spellEnd"/>
      <w:r w:rsidR="00DE2B21">
        <w:rPr>
          <w:lang w:val="de-CH"/>
        </w:rPr>
        <w:t xml:space="preserve"> macht mir klar, dass die Arbeit an unsere Seele genauso wichtig ist wie die Arbeit das Universum zu erkunden.</w:t>
      </w:r>
      <w:r w:rsidRPr="003B6570">
        <w:rPr>
          <w:lang w:val="de-CH"/>
        </w:rPr>
        <w:t xml:space="preserve"> </w:t>
      </w:r>
      <w:r w:rsidR="003356B4">
        <w:rPr>
          <w:lang w:val="de-CH"/>
        </w:rPr>
        <w:t xml:space="preserve">Dass </w:t>
      </w:r>
      <w:r w:rsidRPr="003B6570">
        <w:rPr>
          <w:lang w:val="de-CH"/>
        </w:rPr>
        <w:t>die Relativität zwischen den Objekten unabhängig von der Größe ist</w:t>
      </w:r>
      <w:r w:rsidR="003356B4">
        <w:rPr>
          <w:lang w:val="de-CH"/>
        </w:rPr>
        <w:t>, hilft uns zu verstehen, dass lebendige und natürliche Interaktion zwischen den Objekten das einzige Wahre ist</w:t>
      </w:r>
      <w:r w:rsidRPr="003B6570">
        <w:rPr>
          <w:lang w:val="de-CH"/>
        </w:rPr>
        <w:t xml:space="preserve">. </w:t>
      </w:r>
      <w:r w:rsidR="003356B4">
        <w:rPr>
          <w:lang w:val="de-CH"/>
        </w:rPr>
        <w:t xml:space="preserve">Das Herz ist verbunden mit dem Dao. Das Dao ist in unserem Herzen verwurzelt. Ähnlich wie </w:t>
      </w:r>
      <w:r w:rsidR="00B922EA">
        <w:rPr>
          <w:lang w:val="de-CH"/>
        </w:rPr>
        <w:t>die zahlreichen Sonnensysteme und Welten</w:t>
      </w:r>
      <w:r w:rsidR="003356B4">
        <w:rPr>
          <w:lang w:val="de-CH"/>
        </w:rPr>
        <w:t xml:space="preserve"> in einer </w:t>
      </w:r>
      <w:proofErr w:type="spellStart"/>
      <w:r w:rsidR="003356B4">
        <w:rPr>
          <w:lang w:val="de-CH"/>
        </w:rPr>
        <w:t>Tenmoku</w:t>
      </w:r>
      <w:proofErr w:type="spellEnd"/>
      <w:r w:rsidR="003356B4">
        <w:rPr>
          <w:lang w:val="de-CH"/>
        </w:rPr>
        <w:t xml:space="preserve"> Schale</w:t>
      </w:r>
      <w:r w:rsidR="00B922EA">
        <w:rPr>
          <w:lang w:val="de-CH"/>
        </w:rPr>
        <w:t xml:space="preserve"> im Spiegelbild von zahlreichen Galaxien im Universum. </w:t>
      </w:r>
      <w:r w:rsidR="00156383">
        <w:rPr>
          <w:lang w:val="de-CH"/>
        </w:rPr>
        <w:t xml:space="preserve">Man könnte sagen, dass das Universum ist die Welt, die von einer </w:t>
      </w:r>
      <w:proofErr w:type="spellStart"/>
      <w:r w:rsidR="00156383">
        <w:rPr>
          <w:lang w:val="de-CH"/>
        </w:rPr>
        <w:t>Tenmoku</w:t>
      </w:r>
      <w:proofErr w:type="spellEnd"/>
      <w:r w:rsidR="00156383">
        <w:rPr>
          <w:lang w:val="de-CH"/>
        </w:rPr>
        <w:t>-Schale gehalten wird.</w:t>
      </w:r>
    </w:p>
    <w:p w14:paraId="25D6A1BF" w14:textId="77777777" w:rsidR="003B6570" w:rsidRPr="003B6570" w:rsidRDefault="003B6570" w:rsidP="003B6570">
      <w:pPr>
        <w:rPr>
          <w:lang w:val="de-CH"/>
        </w:rPr>
      </w:pPr>
    </w:p>
    <w:p w14:paraId="3607D6C2" w14:textId="77777777" w:rsidR="003B6570" w:rsidRPr="003B6570" w:rsidRDefault="003B6570" w:rsidP="003B6570">
      <w:pPr>
        <w:rPr>
          <w:lang w:val="de-CH"/>
        </w:rPr>
      </w:pPr>
    </w:p>
    <w:p w14:paraId="65C6970F" w14:textId="77777777" w:rsidR="003B6570" w:rsidRPr="00E12109" w:rsidRDefault="003B6570" w:rsidP="003B6570">
      <w:pPr>
        <w:rPr>
          <w:rFonts w:ascii="PMingLiU" w:hAnsi="PMingLiU" w:hint="eastAsia"/>
        </w:rPr>
      </w:pPr>
      <w:r w:rsidRPr="00E12109">
        <w:rPr>
          <w:rFonts w:ascii="PMingLiU" w:hAnsi="PMingLiU" w:hint="eastAsia"/>
        </w:rPr>
        <w:t>LO,SEN-HAO</w:t>
      </w:r>
    </w:p>
    <w:p w14:paraId="0E9DF856" w14:textId="77777777" w:rsidR="003B6570" w:rsidRPr="00E12109" w:rsidRDefault="003B6570" w:rsidP="003B6570">
      <w:pPr>
        <w:rPr>
          <w:rFonts w:ascii="PMingLiU" w:hAnsi="PMingLiU" w:hint="eastAsia"/>
        </w:rPr>
      </w:pPr>
      <w:r w:rsidRPr="00E12109">
        <w:rPr>
          <w:rFonts w:ascii="PMingLiU" w:hAnsi="PMingLiU"/>
        </w:rPr>
        <w:t>in</w:t>
      </w:r>
      <w:r w:rsidRPr="00E12109">
        <w:rPr>
          <w:rFonts w:ascii="PMingLiU" w:hAnsi="PMingLiU" w:hint="eastAsia"/>
        </w:rPr>
        <w:t xml:space="preserve">  T</w:t>
      </w:r>
      <w:r w:rsidRPr="00E12109">
        <w:rPr>
          <w:rFonts w:ascii="PMingLiU" w:hAnsi="PMingLiU"/>
        </w:rPr>
        <w:t>aipei</w:t>
      </w:r>
    </w:p>
    <w:p w14:paraId="5D4CC592" w14:textId="77777777" w:rsidR="003B6570" w:rsidRPr="00E12109" w:rsidRDefault="003B6570" w:rsidP="003B6570">
      <w:pPr>
        <w:rPr>
          <w:rFonts w:ascii="PMingLiU" w:hAnsi="PMingLiU"/>
        </w:rPr>
      </w:pPr>
      <w:r w:rsidRPr="00E12109">
        <w:rPr>
          <w:rFonts w:ascii="PMingLiU" w:hAnsi="PMingLiU"/>
        </w:rPr>
        <w:t>TAIWAN</w:t>
      </w:r>
    </w:p>
    <w:p w14:paraId="65445312" w14:textId="77777777" w:rsidR="003B6570" w:rsidRPr="00EA412B" w:rsidRDefault="003B6570" w:rsidP="003B6570">
      <w:pPr>
        <w:rPr>
          <w:rFonts w:hint="eastAsia"/>
        </w:rPr>
      </w:pPr>
    </w:p>
    <w:p w14:paraId="49D9056D" w14:textId="77777777" w:rsidR="0056411A" w:rsidRDefault="0056411A"/>
    <w:sectPr w:rsidR="0056411A" w:rsidSect="00CC0331">
      <w:footerReference w:type="even" r:id="rId4"/>
      <w:footerReference w:type="default" r:id="rId5"/>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DengXian">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3BC00" w14:textId="77777777" w:rsidR="00633024" w:rsidRDefault="00000000" w:rsidP="001615A1">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rPr>
      <w:fldChar w:fldCharType="end"/>
    </w:r>
  </w:p>
  <w:p w14:paraId="20BFF30A" w14:textId="77777777" w:rsidR="00633024" w:rsidRDefault="00000000" w:rsidP="00856F2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E8BD0" w14:textId="77777777" w:rsidR="00633024" w:rsidRDefault="00000000" w:rsidP="001615A1">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13</w:t>
    </w:r>
    <w:r>
      <w:rPr>
        <w:rStyle w:val="Seitenzahl"/>
      </w:rPr>
      <w:fldChar w:fldCharType="end"/>
    </w:r>
  </w:p>
  <w:p w14:paraId="1F968767" w14:textId="77777777" w:rsidR="00633024" w:rsidRDefault="00000000" w:rsidP="00856F2D">
    <w:pPr>
      <w:pStyle w:val="Fuzeile"/>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570"/>
    <w:rsid w:val="000718A5"/>
    <w:rsid w:val="00156383"/>
    <w:rsid w:val="001C78BB"/>
    <w:rsid w:val="003356B4"/>
    <w:rsid w:val="003A6AFF"/>
    <w:rsid w:val="003B6570"/>
    <w:rsid w:val="00537554"/>
    <w:rsid w:val="0056411A"/>
    <w:rsid w:val="00621FA2"/>
    <w:rsid w:val="009962BE"/>
    <w:rsid w:val="00B922EA"/>
    <w:rsid w:val="00DE2B21"/>
    <w:rsid w:val="00E6778F"/>
    <w:rsid w:val="00F172FF"/>
    <w:rsid w:val="00FE4FF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153D6"/>
  <w15:chartTrackingRefBased/>
  <w15:docId w15:val="{4CF1C28D-23F2-460E-AB21-36543A71B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B6570"/>
    <w:pPr>
      <w:widowControl w:val="0"/>
      <w:spacing w:after="0" w:line="240" w:lineRule="auto"/>
    </w:pPr>
    <w:rPr>
      <w:rFonts w:ascii="Times New Roman" w:eastAsia="PMingLiU" w:hAnsi="Times New Roman" w:cs="Times New Roman"/>
      <w:kern w:val="2"/>
      <w:sz w:val="24"/>
      <w:szCs w:val="24"/>
      <w:lang w:val="en-US" w:eastAsia="zh-TW"/>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rsid w:val="003B6570"/>
    <w:pPr>
      <w:tabs>
        <w:tab w:val="center" w:pos="4153"/>
        <w:tab w:val="right" w:pos="8306"/>
      </w:tabs>
      <w:snapToGrid w:val="0"/>
    </w:pPr>
    <w:rPr>
      <w:sz w:val="20"/>
      <w:szCs w:val="20"/>
    </w:rPr>
  </w:style>
  <w:style w:type="character" w:customStyle="1" w:styleId="FuzeileZchn">
    <w:name w:val="Fußzeile Zchn"/>
    <w:basedOn w:val="Absatz-Standardschriftart"/>
    <w:link w:val="Fuzeile"/>
    <w:rsid w:val="003B6570"/>
    <w:rPr>
      <w:rFonts w:ascii="Times New Roman" w:eastAsia="PMingLiU" w:hAnsi="Times New Roman" w:cs="Times New Roman"/>
      <w:kern w:val="2"/>
      <w:sz w:val="20"/>
      <w:szCs w:val="20"/>
      <w:lang w:val="en-US" w:eastAsia="zh-TW"/>
    </w:rPr>
  </w:style>
  <w:style w:type="character" w:styleId="Seitenzahl">
    <w:name w:val="page number"/>
    <w:basedOn w:val="Absatz-Standardschriftart"/>
    <w:rsid w:val="003B65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924</Words>
  <Characters>5825</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Menglin Chou</dc:creator>
  <cp:keywords/>
  <dc:description/>
  <cp:lastModifiedBy>Menglin Chou</cp:lastModifiedBy>
  <cp:revision>4</cp:revision>
  <cp:lastPrinted>2022-11-23T19:56:00Z</cp:lastPrinted>
  <dcterms:created xsi:type="dcterms:W3CDTF">2022-11-23T14:06:00Z</dcterms:created>
  <dcterms:modified xsi:type="dcterms:W3CDTF">2022-11-23T19:59:00Z</dcterms:modified>
</cp:coreProperties>
</file>